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AAD6" w14:textId="77777777" w:rsidR="00F03718" w:rsidRPr="00E03F31" w:rsidRDefault="00D0658A" w:rsidP="00F03718">
      <w:pPr>
        <w:shd w:val="clear" w:color="auto" w:fill="FFFFFF"/>
        <w:spacing w:after="100" w:afterAutospacing="1" w:line="240" w:lineRule="auto"/>
        <w:outlineLvl w:val="0"/>
        <w:rPr>
          <w:rFonts w:ascii="Arial" w:eastAsia="Times New Roman" w:hAnsi="Arial" w:cs="Arial"/>
          <w:b/>
          <w:bCs/>
          <w:color w:val="212529"/>
          <w:kern w:val="36"/>
          <w:sz w:val="24"/>
          <w:szCs w:val="24"/>
          <w:lang w:eastAsia="en-GB"/>
        </w:rPr>
      </w:pPr>
      <w:r w:rsidRPr="00E03F31">
        <w:rPr>
          <w:rFonts w:ascii="Arial" w:eastAsia="Times New Roman" w:hAnsi="Arial" w:cs="Arial"/>
          <w:b/>
          <w:bCs/>
          <w:color w:val="212529"/>
          <w:kern w:val="36"/>
          <w:sz w:val="24"/>
          <w:szCs w:val="24"/>
          <w:lang w:eastAsia="en-GB"/>
        </w:rPr>
        <w:t>Wennington Hall public notice and complete proposal</w:t>
      </w:r>
    </w:p>
    <w:p w14:paraId="6D6996CD" w14:textId="77777777" w:rsidR="00F03718" w:rsidRPr="00E03F31" w:rsidRDefault="00D0658A" w:rsidP="00F03718">
      <w:pPr>
        <w:shd w:val="clear" w:color="auto" w:fill="FFFFFF"/>
        <w:spacing w:after="100" w:afterAutospacing="1" w:line="240" w:lineRule="auto"/>
        <w:outlineLvl w:val="1"/>
        <w:rPr>
          <w:rFonts w:ascii="Arial" w:eastAsia="Times New Roman" w:hAnsi="Arial" w:cs="Arial"/>
          <w:b/>
          <w:bCs/>
          <w:color w:val="212529"/>
          <w:sz w:val="24"/>
          <w:szCs w:val="24"/>
          <w:lang w:eastAsia="en-GB"/>
        </w:rPr>
      </w:pPr>
      <w:r w:rsidRPr="00E03F31">
        <w:rPr>
          <w:rFonts w:ascii="Arial" w:eastAsia="Times New Roman" w:hAnsi="Arial" w:cs="Arial"/>
          <w:b/>
          <w:bCs/>
          <w:color w:val="212529"/>
          <w:sz w:val="24"/>
          <w:szCs w:val="24"/>
          <w:lang w:eastAsia="en-GB"/>
        </w:rPr>
        <w:t>Wennington Hall School - proposed closure</w:t>
      </w:r>
    </w:p>
    <w:p w14:paraId="06CB261F"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Notice is given in accordance with section 15(1) of the Education and Inspections Act 2006 that Lancashire County Council, PO Box 100, County Hall, Preston, PR1 0LD intends to close Wennington Hall School, Lodge Lane, Wennington, LA2 8NS on 31 August 2022.</w:t>
      </w:r>
    </w:p>
    <w:p w14:paraId="3A821940"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The proposal arises because of continuing low educational standards at the school over a prolonged period of time; the failure of the Regional Schools' Commissioner to secure a sponsor to convert the school to an academy; the inability to award a contract</w:t>
      </w:r>
      <w:r w:rsidRPr="002C089A">
        <w:rPr>
          <w:rFonts w:ascii="Arial" w:eastAsia="Times New Roman" w:hAnsi="Arial" w:cs="Arial"/>
          <w:color w:val="212529"/>
          <w:sz w:val="24"/>
          <w:szCs w:val="24"/>
          <w:lang w:eastAsia="en-GB"/>
        </w:rPr>
        <w:t xml:space="preserve"> to take over the maintenance of the school by an independent sector provider; and the school's lack of financial viability.</w:t>
      </w:r>
    </w:p>
    <w:p w14:paraId="2C0F899D"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The local authority's opinion is that this proposal is not related to any other proposals that have been, are, or are about to be p</w:t>
      </w:r>
      <w:r w:rsidRPr="002C089A">
        <w:rPr>
          <w:rFonts w:ascii="Arial" w:eastAsia="Times New Roman" w:hAnsi="Arial" w:cs="Arial"/>
          <w:color w:val="212529"/>
          <w:sz w:val="24"/>
          <w:szCs w:val="24"/>
          <w:lang w:eastAsia="en-GB"/>
        </w:rPr>
        <w:t>ublished.</w:t>
      </w:r>
    </w:p>
    <w:p w14:paraId="6B1F0BF2"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This Notice is an extract from the complete proposal.</w:t>
      </w:r>
    </w:p>
    <w:p w14:paraId="211A40CC"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 xml:space="preserve">In respect of the public safety offered by social distancing, requests for copies of the complete proposal should be made by telephone or email rather than by visiting the school or any other </w:t>
      </w:r>
      <w:r w:rsidRPr="002C089A">
        <w:rPr>
          <w:rFonts w:ascii="Arial" w:eastAsia="Times New Roman" w:hAnsi="Arial" w:cs="Arial"/>
          <w:color w:val="212529"/>
          <w:sz w:val="24"/>
          <w:szCs w:val="24"/>
          <w:lang w:eastAsia="en-GB"/>
        </w:rPr>
        <w:t>venue.</w:t>
      </w:r>
    </w:p>
    <w:p w14:paraId="07348B95"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Copies of the complete proposal can be obtained from Susan Strother via telephone on 01772 534404 or by email to </w:t>
      </w:r>
      <w:hyperlink r:id="rId5" w:history="1">
        <w:r w:rsidRPr="002C089A">
          <w:rPr>
            <w:rFonts w:ascii="Arial" w:eastAsia="Times New Roman" w:hAnsi="Arial" w:cs="Arial"/>
            <w:color w:val="005EA5"/>
            <w:sz w:val="24"/>
            <w:szCs w:val="24"/>
            <w:u w:val="single"/>
            <w:lang w:eastAsia="en-GB"/>
          </w:rPr>
          <w:t>susan.strother@lancashire.gov.uk</w:t>
        </w:r>
      </w:hyperlink>
      <w:r w:rsidRPr="002C089A">
        <w:rPr>
          <w:rFonts w:ascii="Arial" w:eastAsia="Times New Roman" w:hAnsi="Arial" w:cs="Arial"/>
          <w:color w:val="212529"/>
          <w:sz w:val="24"/>
          <w:szCs w:val="24"/>
          <w:lang w:eastAsia="en-GB"/>
        </w:rPr>
        <w:t>. Please put 'Wennington request' in the subject</w:t>
      </w:r>
      <w:r w:rsidRPr="002C089A">
        <w:rPr>
          <w:rFonts w:ascii="Arial" w:eastAsia="Times New Roman" w:hAnsi="Arial" w:cs="Arial"/>
          <w:color w:val="212529"/>
          <w:sz w:val="24"/>
          <w:szCs w:val="24"/>
          <w:lang w:eastAsia="en-GB"/>
        </w:rPr>
        <w:t xml:space="preserve"> box.</w:t>
      </w:r>
    </w:p>
    <w:p w14:paraId="05DB92D2" w14:textId="393462D3"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Copies can also be accessed through the Lancashire County Council website:</w:t>
      </w:r>
    </w:p>
    <w:p w14:paraId="34BF7615" w14:textId="648D6685"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hyperlink r:id="rId6" w:history="1">
        <w:r w:rsidRPr="002C089A">
          <w:rPr>
            <w:rStyle w:val="Hyperlink"/>
            <w:rFonts w:ascii="Arial" w:eastAsia="Times New Roman" w:hAnsi="Arial" w:cs="Arial"/>
            <w:sz w:val="24"/>
            <w:szCs w:val="24"/>
            <w:lang w:eastAsia="en-GB"/>
          </w:rPr>
          <w:t>https://www.lancashire.gov.uk/media/929160/wennington-hall-complete-proposal-2021.pdf</w:t>
        </w:r>
      </w:hyperlink>
      <w:r w:rsidRPr="002C089A">
        <w:rPr>
          <w:rFonts w:ascii="Arial" w:eastAsia="Times New Roman" w:hAnsi="Arial" w:cs="Arial"/>
          <w:color w:val="212529"/>
          <w:sz w:val="24"/>
          <w:szCs w:val="24"/>
          <w:lang w:eastAsia="en-GB"/>
        </w:rPr>
        <w:t xml:space="preserve"> </w:t>
      </w:r>
    </w:p>
    <w:p w14:paraId="2D0C17C1" w14:textId="573559B6"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Any person may object to, or make comments on, the proposal by emailing </w:t>
      </w:r>
      <w:hyperlink r:id="rId7" w:history="1">
        <w:r w:rsidRPr="002C089A">
          <w:rPr>
            <w:rFonts w:ascii="Arial" w:eastAsia="Times New Roman" w:hAnsi="Arial" w:cs="Arial"/>
            <w:color w:val="005EA5"/>
            <w:sz w:val="24"/>
            <w:szCs w:val="24"/>
            <w:u w:val="single"/>
            <w:lang w:eastAsia="en-GB"/>
          </w:rPr>
          <w:t>Susan.strother@lancashire.gov.uk</w:t>
        </w:r>
      </w:hyperlink>
      <w:r w:rsidRPr="002C089A">
        <w:rPr>
          <w:rFonts w:ascii="Arial" w:eastAsia="Times New Roman" w:hAnsi="Arial" w:cs="Arial"/>
          <w:color w:val="212529"/>
          <w:sz w:val="24"/>
          <w:szCs w:val="24"/>
          <w:lang w:eastAsia="en-GB"/>
        </w:rPr>
        <w:t>  </w:t>
      </w:r>
    </w:p>
    <w:p w14:paraId="43F805AE"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Please</w:t>
      </w:r>
      <w:r w:rsidRPr="002C089A">
        <w:rPr>
          <w:rFonts w:ascii="Arial" w:eastAsia="Times New Roman" w:hAnsi="Arial" w:cs="Arial"/>
          <w:color w:val="212529"/>
          <w:sz w:val="24"/>
          <w:szCs w:val="24"/>
          <w:lang w:eastAsia="en-GB"/>
        </w:rPr>
        <w:t xml:space="preserve"> put 'Wennington response' in the subject box.</w:t>
      </w:r>
    </w:p>
    <w:p w14:paraId="1CFEB164"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Alternatively, postal representation can be made by writing to:</w:t>
      </w:r>
    </w:p>
    <w:p w14:paraId="71E8003F"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Susan Strother,</w:t>
      </w:r>
      <w:r w:rsidRPr="002C089A">
        <w:rPr>
          <w:rFonts w:ascii="Arial" w:eastAsia="Times New Roman" w:hAnsi="Arial" w:cs="Arial"/>
          <w:color w:val="212529"/>
          <w:sz w:val="24"/>
          <w:szCs w:val="24"/>
          <w:lang w:eastAsia="en-GB"/>
        </w:rPr>
        <w:br/>
        <w:t>Property Asset Principal,</w:t>
      </w:r>
      <w:r w:rsidRPr="002C089A">
        <w:rPr>
          <w:rFonts w:ascii="Arial" w:eastAsia="Times New Roman" w:hAnsi="Arial" w:cs="Arial"/>
          <w:color w:val="212529"/>
          <w:sz w:val="24"/>
          <w:szCs w:val="24"/>
          <w:lang w:eastAsia="en-GB"/>
        </w:rPr>
        <w:br/>
        <w:t>Education and Children's Services Room 2:27,</w:t>
      </w:r>
      <w:r w:rsidRPr="002C089A">
        <w:rPr>
          <w:rFonts w:ascii="Arial" w:eastAsia="Times New Roman" w:hAnsi="Arial" w:cs="Arial"/>
          <w:color w:val="212529"/>
          <w:sz w:val="24"/>
          <w:szCs w:val="24"/>
          <w:lang w:eastAsia="en-GB"/>
        </w:rPr>
        <w:br/>
        <w:t>Lancashire County Council PO Box 100,</w:t>
      </w:r>
      <w:r w:rsidRPr="002C089A">
        <w:rPr>
          <w:rFonts w:ascii="Arial" w:eastAsia="Times New Roman" w:hAnsi="Arial" w:cs="Arial"/>
          <w:color w:val="212529"/>
          <w:sz w:val="24"/>
          <w:szCs w:val="24"/>
          <w:lang w:eastAsia="en-GB"/>
        </w:rPr>
        <w:br/>
        <w:t>County Hall</w:t>
      </w:r>
      <w:r w:rsidRPr="002C089A">
        <w:rPr>
          <w:rFonts w:ascii="Arial" w:eastAsia="Times New Roman" w:hAnsi="Arial" w:cs="Arial"/>
          <w:color w:val="212529"/>
          <w:sz w:val="24"/>
          <w:szCs w:val="24"/>
          <w:lang w:eastAsia="en-GB"/>
        </w:rPr>
        <w:br/>
        <w:t>Preston</w:t>
      </w:r>
      <w:r w:rsidRPr="002C089A">
        <w:rPr>
          <w:rFonts w:ascii="Arial" w:eastAsia="Times New Roman" w:hAnsi="Arial" w:cs="Arial"/>
          <w:color w:val="212529"/>
          <w:sz w:val="24"/>
          <w:szCs w:val="24"/>
          <w:lang w:eastAsia="en-GB"/>
        </w:rPr>
        <w:br/>
      </w:r>
      <w:r w:rsidRPr="002C089A">
        <w:rPr>
          <w:rFonts w:ascii="Arial" w:eastAsia="Times New Roman" w:hAnsi="Arial" w:cs="Arial"/>
          <w:color w:val="212529"/>
          <w:sz w:val="24"/>
          <w:szCs w:val="24"/>
          <w:lang w:eastAsia="en-GB"/>
        </w:rPr>
        <w:t>PR1 0LD.</w:t>
      </w:r>
    </w:p>
    <w:p w14:paraId="6C5E768E" w14:textId="32F0A7F5"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To be considered as part of the decision-making process to determine the proposal, responses must be received no later than 5pm on Monday 7 February 2022.</w:t>
      </w:r>
    </w:p>
    <w:p w14:paraId="7EF72795" w14:textId="0A21FE29"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lastRenderedPageBreak/>
        <w:t xml:space="preserve">Publication Date: </w:t>
      </w:r>
      <w:r w:rsidR="00C854B7" w:rsidRPr="002C089A">
        <w:rPr>
          <w:rFonts w:ascii="Arial" w:eastAsia="Times New Roman" w:hAnsi="Arial" w:cs="Arial"/>
          <w:color w:val="212529"/>
          <w:sz w:val="24"/>
          <w:szCs w:val="24"/>
          <w:lang w:eastAsia="en-GB"/>
        </w:rPr>
        <w:t>10</w:t>
      </w:r>
      <w:r w:rsidRPr="002C089A">
        <w:rPr>
          <w:rFonts w:ascii="Arial" w:eastAsia="Times New Roman" w:hAnsi="Arial" w:cs="Arial"/>
          <w:color w:val="212529"/>
          <w:sz w:val="24"/>
          <w:szCs w:val="24"/>
          <w:lang w:eastAsia="en-GB"/>
        </w:rPr>
        <w:t>/12/21</w:t>
      </w:r>
    </w:p>
    <w:p w14:paraId="6AB68506"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b/>
          <w:bCs/>
          <w:color w:val="212529"/>
          <w:sz w:val="24"/>
          <w:szCs w:val="24"/>
          <w:lang w:eastAsia="en-GB"/>
        </w:rPr>
        <w:t>Explanatory Notes</w:t>
      </w:r>
    </w:p>
    <w:p w14:paraId="771A27CB"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Under the provisions of the Freedom of Informat</w:t>
      </w:r>
      <w:r w:rsidRPr="002C089A">
        <w:rPr>
          <w:rFonts w:ascii="Arial" w:eastAsia="Times New Roman" w:hAnsi="Arial" w:cs="Arial"/>
          <w:color w:val="212529"/>
          <w:sz w:val="24"/>
          <w:szCs w:val="24"/>
          <w:lang w:eastAsia="en-GB"/>
        </w:rPr>
        <w:t>ion Act 2000, information about representations to the published proposal may be accessed by members of the public.</w:t>
      </w:r>
    </w:p>
    <w:p w14:paraId="4175972C" w14:textId="77777777" w:rsidR="00F03718" w:rsidRPr="002C089A" w:rsidRDefault="00D0658A" w:rsidP="00F03718">
      <w:pPr>
        <w:shd w:val="clear" w:color="auto" w:fill="FFFFFF"/>
        <w:spacing w:after="100" w:afterAutospacing="1" w:line="240" w:lineRule="auto"/>
        <w:rPr>
          <w:rFonts w:ascii="Arial" w:eastAsia="Times New Roman" w:hAnsi="Arial" w:cs="Arial"/>
          <w:color w:val="212529"/>
          <w:sz w:val="24"/>
          <w:szCs w:val="24"/>
          <w:lang w:eastAsia="en-GB"/>
        </w:rPr>
      </w:pPr>
      <w:r w:rsidRPr="002C089A">
        <w:rPr>
          <w:rFonts w:ascii="Arial" w:eastAsia="Times New Roman" w:hAnsi="Arial" w:cs="Arial"/>
          <w:color w:val="212529"/>
          <w:sz w:val="24"/>
          <w:szCs w:val="24"/>
          <w:lang w:eastAsia="en-GB"/>
        </w:rPr>
        <w:t>All forms of responses to the consultation held from 6 September to 17 October 2021 were taken into account before the publication of this n</w:t>
      </w:r>
      <w:r w:rsidRPr="002C089A">
        <w:rPr>
          <w:rFonts w:ascii="Arial" w:eastAsia="Times New Roman" w:hAnsi="Arial" w:cs="Arial"/>
          <w:color w:val="212529"/>
          <w:sz w:val="24"/>
          <w:szCs w:val="24"/>
          <w:lang w:eastAsia="en-GB"/>
        </w:rPr>
        <w:t>otice.</w:t>
      </w:r>
    </w:p>
    <w:p w14:paraId="55A9D3DE" w14:textId="77777777" w:rsidR="006A3201" w:rsidRPr="002C089A" w:rsidRDefault="006A3201">
      <w:pPr>
        <w:rPr>
          <w:rFonts w:ascii="Arial" w:hAnsi="Arial" w:cs="Arial"/>
          <w:sz w:val="24"/>
          <w:szCs w:val="24"/>
        </w:rPr>
      </w:pPr>
    </w:p>
    <w:sectPr w:rsidR="006A3201" w:rsidRPr="002C0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64F2"/>
    <w:multiLevelType w:val="multilevel"/>
    <w:tmpl w:val="C21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18"/>
    <w:rsid w:val="002C089A"/>
    <w:rsid w:val="00443ED7"/>
    <w:rsid w:val="005E2FF5"/>
    <w:rsid w:val="006A3201"/>
    <w:rsid w:val="00B2253F"/>
    <w:rsid w:val="00C854B7"/>
    <w:rsid w:val="00D0658A"/>
    <w:rsid w:val="00E03F31"/>
    <w:rsid w:val="00F0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28F3F-E9CA-4ECB-9F82-6F44ECC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718"/>
    <w:rPr>
      <w:color w:val="0563C1" w:themeColor="hyperlink"/>
      <w:u w:val="single"/>
    </w:rPr>
  </w:style>
  <w:style w:type="character" w:customStyle="1" w:styleId="UnresolvedMention1">
    <w:name w:val="Unresolved Mention1"/>
    <w:basedOn w:val="DefaultParagraphFont"/>
    <w:uiPriority w:val="99"/>
    <w:semiHidden/>
    <w:unhideWhenUsed/>
    <w:rsid w:val="00F0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stroth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ashire.gov.uk/media/929160/wennington-hall-complete-proposal-2021.pdf" TargetMode="External"/><Relationship Id="rId5" Type="http://schemas.openxmlformats.org/officeDocument/2006/relationships/hyperlink" Target="mailto:susan.strother@lanca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Dave</dc:creator>
  <cp:lastModifiedBy>Mansfield, Joanne</cp:lastModifiedBy>
  <cp:revision>6</cp:revision>
  <dcterms:created xsi:type="dcterms:W3CDTF">2022-02-10T10:41:00Z</dcterms:created>
  <dcterms:modified xsi:type="dcterms:W3CDTF">2022-02-18T10:40:00Z</dcterms:modified>
</cp:coreProperties>
</file>